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color w:val="1D2129"/>
          <w:highlight w:val="white"/>
        </w:rPr>
      </w:pPr>
      <w:r>
        <w:rPr>
          <w:rFonts w:cs="Times New Roman" w:ascii="Times New Roman" w:hAnsi="Times New Roman"/>
          <w:color w:val="1D2129"/>
          <w:shd w:fill="FFFFFF" w:val="clear"/>
        </w:rPr>
        <w:t>Bezpłatne szkolenie online dla lekarzy: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color w:val="1D2129"/>
          <w:highlight w:val="white"/>
        </w:rPr>
      </w:pPr>
      <w:r>
        <w:rPr>
          <w:rFonts w:cs="Times New Roman" w:ascii="Times New Roman" w:hAnsi="Times New Roman"/>
          <w:color w:val="1D2129"/>
          <w:shd w:fill="FFFFFF" w:val="clear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1D2129"/>
          <w:highlight w:val="white"/>
        </w:rPr>
      </w:pPr>
      <w:r>
        <w:rPr>
          <w:rFonts w:cs="Times New Roman" w:ascii="Times New Roman" w:hAnsi="Times New Roman"/>
          <w:b/>
          <w:color w:val="1D2129"/>
          <w:shd w:fill="FFFFFF" w:val="clear"/>
        </w:rPr>
        <w:t>"Prześwietlamy RODO czyli jak dostosować gabinet do nowych przepisów?"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color w:val="1D2129"/>
          <w:highlight w:val="white"/>
        </w:rPr>
      </w:pPr>
      <w:r>
        <w:rPr>
          <w:rFonts w:cs="Times New Roman" w:ascii="Times New Roman" w:hAnsi="Times New Roman"/>
          <w:color w:val="1D2129"/>
        </w:rPr>
        <w:br/>
      </w:r>
      <w:r>
        <w:rPr>
          <w:rFonts w:cs="Times New Roman" w:ascii="Times New Roman" w:hAnsi="Times New Roman"/>
          <w:color w:val="1D2129"/>
          <w:shd w:fill="FFFFFF" w:val="clear"/>
        </w:rPr>
        <w:t xml:space="preserve">Lekarzu, masz pytania dotyczące RODO? Nie wiesz jak wdrożyć nowe przepisy w gabinecie? Potrzebujesz wsparcia w opracowaniu dokumentacji? TO SZKOLENIE JEST DLA CIEBIE! </w:t>
      </w:r>
    </w:p>
    <w:p>
      <w:pPr>
        <w:pStyle w:val="Normal"/>
        <w:shd w:val="clear" w:color="auto" w:fill="FFFFFF"/>
        <w:spacing w:lineRule="auto" w:line="276" w:before="0" w:after="0"/>
        <w:rPr>
          <w:rFonts w:ascii="Times New Roman" w:hAnsi="Times New Roman" w:cs="Times New Roman"/>
          <w:color w:val="1D2129"/>
          <w:highlight w:val="white"/>
        </w:rPr>
      </w:pPr>
      <w:r>
        <w:rPr>
          <w:rFonts w:cs="Times New Roman" w:ascii="Times New Roman" w:hAnsi="Times New Roman"/>
          <w:color w:val="1D2129"/>
        </w:rPr>
        <w:br/>
      </w:r>
      <w:r>
        <w:rPr>
          <w:rFonts w:cs="Times New Roman" w:ascii="Times New Roman" w:hAnsi="Times New Roman"/>
          <w:color w:val="1D2129"/>
          <w:shd w:fill="FFFFFF" w:val="clear"/>
        </w:rPr>
        <w:t>12 odcinków szkoleniowych, dostępnych dla każdego lekarza bezpłatnie, online.</w:t>
      </w:r>
      <w:r>
        <w:rPr>
          <w:rFonts w:cs="Times New Roman" w:ascii="Times New Roman" w:hAnsi="Times New Roman"/>
          <w:color w:val="1D2129"/>
        </w:rPr>
        <w:t xml:space="preserve"> </w:t>
      </w:r>
      <w:r>
        <w:rPr>
          <w:rFonts w:cs="Times New Roman" w:ascii="Times New Roman" w:hAnsi="Times New Roman"/>
          <w:color w:val="1D2129"/>
          <w:shd w:fill="FFFFFF" w:val="clear"/>
        </w:rPr>
        <w:t>D</w:t>
      </w:r>
      <w:r>
        <w:rPr>
          <w:rFonts w:eastAsia="Times New Roman" w:cs="Times New Roman" w:ascii="Times New Roman" w:hAnsi="Times New Roman"/>
          <w:color w:val="333333"/>
          <w:lang w:eastAsia="pl-PL"/>
        </w:rPr>
        <w:t>owiesz się m.in.: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 w:before="0" w:after="150"/>
        <w:rPr>
          <w:rFonts w:ascii="Times New Roman" w:hAnsi="Times New Roman" w:eastAsia="Times New Roman" w:cs="Times New Roman"/>
          <w:color w:val="333333"/>
          <w:lang w:eastAsia="pl-PL"/>
        </w:rPr>
      </w:pPr>
      <w:r>
        <w:rPr>
          <w:rFonts w:eastAsia="Times New Roman" w:cs="Times New Roman" w:ascii="Times New Roman" w:hAnsi="Times New Roman"/>
          <w:color w:val="333333"/>
          <w:lang w:eastAsia="pl-PL"/>
        </w:rPr>
        <w:t>Jak przetwarzać dane pacjentów zgodnie z prawem?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 w:before="0" w:after="150"/>
        <w:rPr>
          <w:rFonts w:ascii="Times New Roman" w:hAnsi="Times New Roman" w:eastAsia="Times New Roman" w:cs="Times New Roman"/>
          <w:color w:val="333333"/>
          <w:lang w:eastAsia="pl-PL"/>
        </w:rPr>
      </w:pPr>
      <w:r>
        <w:rPr>
          <w:rFonts w:eastAsia="Times New Roman" w:cs="Times New Roman" w:ascii="Times New Roman" w:hAnsi="Times New Roman"/>
          <w:color w:val="333333"/>
          <w:lang w:eastAsia="pl-PL"/>
        </w:rPr>
        <w:t>Jakie nowe obowiązki dla lekarzy wprowadza RODO?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 w:before="0" w:after="150"/>
        <w:rPr>
          <w:rFonts w:ascii="Times New Roman" w:hAnsi="Times New Roman" w:eastAsia="Times New Roman" w:cs="Times New Roman"/>
          <w:color w:val="333333"/>
          <w:lang w:eastAsia="pl-PL"/>
        </w:rPr>
      </w:pPr>
      <w:r>
        <w:rPr>
          <w:rFonts w:eastAsia="Times New Roman" w:cs="Times New Roman" w:ascii="Times New Roman" w:hAnsi="Times New Roman"/>
          <w:color w:val="333333"/>
          <w:lang w:eastAsia="pl-PL"/>
        </w:rPr>
        <w:t>Jak w praktyce dostosować gabinet do nowych przepisów?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 w:before="0" w:after="150"/>
        <w:rPr>
          <w:rFonts w:ascii="Times New Roman" w:hAnsi="Times New Roman" w:eastAsia="Times New Roman" w:cs="Times New Roman"/>
          <w:color w:val="333333"/>
          <w:lang w:eastAsia="pl-PL"/>
        </w:rPr>
      </w:pPr>
      <w:r>
        <w:rPr>
          <w:rFonts w:eastAsia="Times New Roman" w:cs="Times New Roman" w:ascii="Times New Roman" w:hAnsi="Times New Roman"/>
          <w:color w:val="333333"/>
          <w:lang w:eastAsia="pl-PL"/>
        </w:rPr>
        <w:t>Czy każdy lekarz musi wprowadzić Inspektora Ochrony Danych?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 w:before="0" w:after="150"/>
        <w:rPr>
          <w:rFonts w:ascii="Times New Roman" w:hAnsi="Times New Roman" w:eastAsia="Times New Roman" w:cs="Times New Roman"/>
          <w:color w:val="333333"/>
          <w:lang w:eastAsia="pl-PL"/>
        </w:rPr>
      </w:pPr>
      <w:r>
        <w:rPr>
          <w:rFonts w:eastAsia="Times New Roman" w:cs="Times New Roman" w:ascii="Times New Roman" w:hAnsi="Times New Roman"/>
          <w:color w:val="333333"/>
          <w:lang w:eastAsia="pl-PL"/>
        </w:rPr>
        <w:t>Jak do RODO powinien przygotować się lekarz zatrudniony na kontrakcie?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 w:before="0" w:after="150"/>
        <w:rPr>
          <w:rFonts w:ascii="Times New Roman" w:hAnsi="Times New Roman" w:eastAsia="Times New Roman" w:cs="Times New Roman"/>
          <w:color w:val="333333"/>
          <w:lang w:eastAsia="pl-PL"/>
        </w:rPr>
      </w:pPr>
      <w:r>
        <w:rPr>
          <w:rFonts w:eastAsia="Times New Roman" w:cs="Times New Roman" w:ascii="Times New Roman" w:hAnsi="Times New Roman"/>
          <w:color w:val="333333"/>
          <w:lang w:eastAsia="pl-PL"/>
        </w:rPr>
        <w:t>Jakie są sankcje za brak wdrożenia RODO i czy faktycznie jest się czego bać?</w:t>
      </w:r>
    </w:p>
    <w:p>
      <w:pPr>
        <w:pStyle w:val="Normal"/>
        <w:shd w:val="clear" w:color="auto" w:fill="FFFFFF"/>
        <w:spacing w:lineRule="auto" w:line="276" w:before="0" w:after="0"/>
        <w:rPr>
          <w:rFonts w:ascii="Times New Roman" w:hAnsi="Times New Roman" w:cs="Times New Roman"/>
          <w:color w:val="1D2129"/>
          <w:highlight w:val="white"/>
        </w:rPr>
      </w:pPr>
      <w:r>
        <w:rPr>
          <w:rFonts w:cs="Times New Roman" w:ascii="Times New Roman" w:hAnsi="Times New Roman"/>
          <w:color w:val="1D2129"/>
          <w:shd w:fill="FFFFFF" w:val="clear"/>
        </w:rPr>
        <w:t xml:space="preserve">Ponadto </w:t>
      </w:r>
      <w:r>
        <w:rPr>
          <w:rFonts w:cs="Times New Roman" w:ascii="Times New Roman" w:hAnsi="Times New Roman"/>
          <w:b/>
          <w:color w:val="1D2129"/>
          <w:shd w:fill="FFFFFF" w:val="clear"/>
        </w:rPr>
        <w:t>sesja pytań lekarzy do adwokatów</w:t>
      </w:r>
      <w:r>
        <w:rPr>
          <w:rFonts w:cs="Times New Roman" w:ascii="Times New Roman" w:hAnsi="Times New Roman"/>
          <w:color w:val="1D2129"/>
          <w:shd w:fill="FFFFFF" w:val="clear"/>
        </w:rPr>
        <w:t xml:space="preserve"> oraz </w:t>
      </w:r>
      <w:r>
        <w:rPr>
          <w:rFonts w:cs="Times New Roman" w:ascii="Times New Roman" w:hAnsi="Times New Roman"/>
          <w:b/>
          <w:color w:val="1D2129"/>
          <w:shd w:fill="FFFFFF" w:val="clear"/>
        </w:rPr>
        <w:t>warsztaty z opracowania dokumentacji RODO</w:t>
      </w:r>
      <w:r>
        <w:rPr>
          <w:rFonts w:cs="Times New Roman" w:ascii="Times New Roman" w:hAnsi="Times New Roman"/>
          <w:color w:val="1D2129"/>
          <w:shd w:fill="FFFFFF" w:val="clear"/>
        </w:rPr>
        <w:t>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cs="Times New Roman" w:ascii="Times New Roman" w:hAnsi="Times New Roman"/>
          <w:color w:val="1D2129"/>
          <w:shd w:fill="FFFFFF" w:val="clear"/>
        </w:rPr>
        <w:t>Szkolenie rusza 9 lipca i potrwa do 30 września 2018 roku.</w:t>
        <w:br/>
        <w:br/>
        <w:t xml:space="preserve">ZAPISZ SIĘ! </w:t>
      </w:r>
      <w:hyperlink r:id="rId2">
        <w:r>
          <w:rPr>
            <w:rStyle w:val="Czeinternetowe"/>
            <w:rFonts w:cs="Times New Roman" w:ascii="Times New Roman" w:hAnsi="Times New Roman"/>
            <w:color w:val="365899"/>
            <w:highlight w:val="white"/>
          </w:rPr>
          <w:t>www.rododlalekarza.pl/szkolenie</w:t>
        </w:r>
      </w:hyperlink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cs="Times New Roman" w:ascii="Times New Roman" w:hAnsi="Times New Roman"/>
        </w:rPr>
        <w:t>Szkolenie jest realizowane przez ekspertów projektu „RODO dla LEKARZA” – adwokatów Piotra Pałuckiego i Jakuba Szkutnika z Kancelarii Adwokackiej Pałucki &amp; Szkutnik.</w:t>
      </w:r>
      <w:r>
        <w:rPr>
          <w:rFonts w:cs="Helvetica" w:ascii="Helvetica" w:hAnsi="Helvetica"/>
          <w:color w:val="1D2129"/>
          <w:sz w:val="21"/>
          <w:szCs w:val="21"/>
        </w:rPr>
        <w:b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Helvetica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c7325a"/>
    <w:rPr>
      <w:b/>
      <w:bCs/>
    </w:rPr>
  </w:style>
  <w:style w:type="character" w:styleId="Czeinternetowe">
    <w:name w:val="Łącze internetowe"/>
    <w:basedOn w:val="DefaultParagraphFont"/>
    <w:uiPriority w:val="99"/>
    <w:unhideWhenUsed/>
    <w:rsid w:val="00c7325a"/>
    <w:rPr>
      <w:color w:val="0000FF"/>
      <w:u w:val="single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c7325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847eac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.facebook.com/l.php?u=http%3A%2F%2Fwww.rododlalekarza.pl%2Fszkolenie&amp;h=AT1dFT0iqRNQwHNm3o8Tl3AUFPdmwiqieVg18dtwJggo--d7eYAPpk4Ia8sC6mt0LyWi2yfJ-rpL0j-2n9hrP75OcpB_FJL8qkDs-7JhBpR_BUk4ftRbOUg7ldOdu26MFLIS&amp;s=1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LibreOffice/5.3.7.2$Windows_X86_64 LibreOffice_project/6b8ed514a9f8b44d37a1b96673cbbdd077e24059</Application>
  <Pages>1</Pages>
  <Words>156</Words>
  <Characters>948</Characters>
  <CharactersWithSpaces>1091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2018-07-06T10:37:00Z</dcterms:created>
  <dc:creator>Maja</dc:creator>
  <dc:description/>
  <dc:language>pl-PL</dc:language>
  <cp:lastModifiedBy>Maja</cp:lastModifiedBy>
  <dcterms:modified xsi:type="dcterms:W3CDTF">2018-07-06T11:16:00Z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